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CF18B" w14:textId="77777777" w:rsidR="00FA366D" w:rsidRDefault="00FA366D" w:rsidP="00FA366D">
      <w:pPr>
        <w:jc w:val="both"/>
        <w:rPr>
          <w:rFonts w:ascii="Arial" w:hAnsi="Arial" w:cs="Arial"/>
          <w:b/>
        </w:rPr>
      </w:pPr>
      <w:r>
        <w:rPr>
          <w:rFonts w:ascii="Arial" w:hAnsi="Arial" w:cs="Arial"/>
          <w:b/>
        </w:rPr>
        <w:t>T</w:t>
      </w:r>
      <w:r w:rsidRPr="00B974C3">
        <w:rPr>
          <w:rFonts w:ascii="Arial" w:hAnsi="Arial" w:cs="Arial"/>
          <w:b/>
        </w:rPr>
        <w:t>robada</w:t>
      </w:r>
      <w:r>
        <w:rPr>
          <w:rFonts w:ascii="Arial" w:hAnsi="Arial" w:cs="Arial"/>
          <w:b/>
        </w:rPr>
        <w:t xml:space="preserve"> participació Ciutadana, Hospital vell, 2 de febrer del 2017</w:t>
      </w:r>
    </w:p>
    <w:p w14:paraId="76CB08C1" w14:textId="77777777" w:rsidR="00FA366D" w:rsidRDefault="00FA366D" w:rsidP="00FA366D">
      <w:pPr>
        <w:jc w:val="both"/>
        <w:rPr>
          <w:rFonts w:ascii="Arial" w:hAnsi="Arial" w:cs="Arial"/>
          <w:b/>
        </w:rPr>
      </w:pPr>
    </w:p>
    <w:p w14:paraId="661BDB35" w14:textId="77777777" w:rsidR="00FA366D" w:rsidRDefault="00FA366D" w:rsidP="00FA366D">
      <w:pPr>
        <w:jc w:val="both"/>
        <w:rPr>
          <w:rFonts w:ascii="Arial" w:hAnsi="Arial" w:cs="Arial"/>
          <w:b/>
        </w:rPr>
      </w:pPr>
      <w:r>
        <w:rPr>
          <w:rFonts w:ascii="Arial" w:hAnsi="Arial" w:cs="Arial"/>
          <w:b/>
        </w:rPr>
        <w:t>Gènesi:</w:t>
      </w:r>
    </w:p>
    <w:p w14:paraId="55B56D46" w14:textId="77777777" w:rsidR="00FA366D" w:rsidRDefault="00FA366D" w:rsidP="00FA366D">
      <w:pPr>
        <w:jc w:val="both"/>
        <w:rPr>
          <w:rFonts w:ascii="Arial" w:hAnsi="Arial" w:cs="Arial"/>
        </w:rPr>
      </w:pPr>
      <w:r>
        <w:rPr>
          <w:rFonts w:ascii="Arial" w:hAnsi="Arial" w:cs="Arial"/>
        </w:rPr>
        <w:t xml:space="preserve">A principis de mandat </w:t>
      </w:r>
      <w:r w:rsidRPr="00B974C3">
        <w:rPr>
          <w:rFonts w:ascii="Arial" w:hAnsi="Arial" w:cs="Arial"/>
        </w:rPr>
        <w:t>la Cup va presentar una moció</w:t>
      </w:r>
      <w:r>
        <w:rPr>
          <w:rFonts w:ascii="Arial" w:hAnsi="Arial" w:cs="Arial"/>
        </w:rPr>
        <w:t xml:space="preserve"> al Ple per a la renovació del Reglament de Participació Ciutadana que datava de l’any 1986 i que no es va arribar a implementar. Des de llavors fins ara cap formació no n’havia plantejat la revisió i, sobretot, la renovació.</w:t>
      </w:r>
    </w:p>
    <w:p w14:paraId="2C2DFB49" w14:textId="77777777" w:rsidR="00FA366D" w:rsidRDefault="00FA366D" w:rsidP="00FA366D">
      <w:pPr>
        <w:jc w:val="both"/>
        <w:rPr>
          <w:rFonts w:ascii="Arial" w:hAnsi="Arial" w:cs="Arial"/>
          <w:b/>
        </w:rPr>
      </w:pPr>
    </w:p>
    <w:p w14:paraId="7B0DE5B9" w14:textId="77777777" w:rsidR="00FA366D" w:rsidRDefault="00FA366D" w:rsidP="00FA366D">
      <w:pPr>
        <w:jc w:val="both"/>
        <w:rPr>
          <w:rFonts w:ascii="Arial" w:hAnsi="Arial" w:cs="Arial"/>
          <w:b/>
        </w:rPr>
      </w:pPr>
      <w:r w:rsidRPr="003A6A04">
        <w:rPr>
          <w:rFonts w:ascii="Arial" w:hAnsi="Arial" w:cs="Arial"/>
          <w:b/>
        </w:rPr>
        <w:t>Declaració de principis:</w:t>
      </w:r>
    </w:p>
    <w:p w14:paraId="5F32F1FA" w14:textId="77777777" w:rsidR="00FA366D" w:rsidRPr="003A6A04" w:rsidRDefault="00FA366D" w:rsidP="00FA366D">
      <w:pPr>
        <w:jc w:val="both"/>
        <w:rPr>
          <w:rFonts w:ascii="Arial" w:hAnsi="Arial" w:cs="Arial"/>
        </w:rPr>
      </w:pPr>
      <w:r w:rsidRPr="003A6A04">
        <w:rPr>
          <w:rFonts w:ascii="Arial" w:hAnsi="Arial" w:cs="Arial"/>
        </w:rPr>
        <w:t>Com a CUP</w:t>
      </w:r>
      <w:r>
        <w:rPr>
          <w:rFonts w:ascii="Arial" w:hAnsi="Arial" w:cs="Arial"/>
        </w:rPr>
        <w:t>, una de les fites principals, que explicàvem al nostre programa electoral i que sempre defensem, és la pràctica com a fet habitual i “normal” de la participació de la ciutadania, en tot allò que li afecta. Nosaltres defensem una democràcia completa. Entenem que les persones han de ser subjectes de les decisions que afectin la col·lectivitat. Creiem, també, que és d’aquesta manera que les persones agafem compromisos socials i ens cohesionem com a societat. Precisament la participació, el compartir és allò que dóna força a la Unitat Popular i que ens fa sentir nostre allò que ens pertany a tots.</w:t>
      </w:r>
    </w:p>
    <w:p w14:paraId="4079E2C1" w14:textId="77777777" w:rsidR="00FA366D" w:rsidRDefault="00FA366D" w:rsidP="00FA366D">
      <w:pPr>
        <w:jc w:val="both"/>
        <w:rPr>
          <w:rFonts w:ascii="Arial" w:hAnsi="Arial" w:cs="Arial"/>
        </w:rPr>
      </w:pPr>
    </w:p>
    <w:p w14:paraId="1EFCE546" w14:textId="77777777" w:rsidR="00FA366D" w:rsidRPr="00384962" w:rsidRDefault="00FA366D" w:rsidP="00FA366D">
      <w:pPr>
        <w:jc w:val="both"/>
        <w:rPr>
          <w:rFonts w:ascii="Arial" w:hAnsi="Arial" w:cs="Arial"/>
          <w:b/>
        </w:rPr>
      </w:pPr>
      <w:r w:rsidRPr="00384962">
        <w:rPr>
          <w:rFonts w:ascii="Arial" w:hAnsi="Arial" w:cs="Arial"/>
          <w:b/>
        </w:rPr>
        <w:t>Definició:</w:t>
      </w:r>
    </w:p>
    <w:p w14:paraId="66F47C21" w14:textId="77777777" w:rsidR="00FA366D" w:rsidRDefault="00FA366D" w:rsidP="00FA366D">
      <w:pPr>
        <w:jc w:val="both"/>
        <w:rPr>
          <w:rFonts w:ascii="Arial" w:hAnsi="Arial" w:cs="Arial"/>
        </w:rPr>
      </w:pPr>
      <w:r>
        <w:rPr>
          <w:rFonts w:ascii="Arial" w:hAnsi="Arial" w:cs="Arial"/>
        </w:rPr>
        <w:t>El reglament de Participació Ciutadana: és un document que escriu les bases que regulen la participació de la ciutadania en la presa de decisions de la Ciutat.</w:t>
      </w:r>
    </w:p>
    <w:p w14:paraId="4C4AE5B0" w14:textId="77777777" w:rsidR="00FA366D" w:rsidRDefault="00FA366D" w:rsidP="00FA366D">
      <w:pPr>
        <w:jc w:val="both"/>
        <w:rPr>
          <w:rFonts w:ascii="Arial" w:hAnsi="Arial" w:cs="Arial"/>
        </w:rPr>
      </w:pPr>
      <w:r>
        <w:rPr>
          <w:rFonts w:ascii="Arial" w:hAnsi="Arial" w:cs="Arial"/>
        </w:rPr>
        <w:t xml:space="preserve">Entenem que, de moment, tenim poca cultura participativa, després d’anys de governs paternalistes que han vist la participació com una invasió de terreny i amb la distància del “nosaltres” i “vosaltres” com a grups diferenciats. </w:t>
      </w:r>
    </w:p>
    <w:p w14:paraId="705A79C2" w14:textId="77777777" w:rsidR="00FA366D" w:rsidRPr="00CB026E" w:rsidRDefault="00FA366D" w:rsidP="00FA366D">
      <w:pPr>
        <w:jc w:val="both"/>
        <w:rPr>
          <w:rFonts w:ascii="Arial" w:hAnsi="Arial" w:cs="Arial"/>
          <w:b/>
        </w:rPr>
      </w:pPr>
      <w:r w:rsidRPr="00CB026E">
        <w:rPr>
          <w:rFonts w:ascii="Arial" w:hAnsi="Arial" w:cs="Arial"/>
          <w:b/>
        </w:rPr>
        <w:t xml:space="preserve">D’altra banda, cada vegada més, la gent volem opinar i decidir sobre el </w:t>
      </w:r>
      <w:bookmarkStart w:id="0" w:name="_GoBack"/>
      <w:bookmarkEnd w:id="0"/>
      <w:r w:rsidRPr="00CB026E">
        <w:rPr>
          <w:rFonts w:ascii="Arial" w:hAnsi="Arial" w:cs="Arial"/>
          <w:b/>
        </w:rPr>
        <w:t>present i el futur. En aquest moment molts ajuntaments grans o petits han engegat fins i tot la participació en els pressupostos municipals. És el cas de Badalona on, aquest any, s’han destinat 14M€ a criteri de la ciutadania. O el cas nostre, Cup Reus que l’any passat en un dels acords per aprovar els pressupostos, el govern es va comprometre a destinar una partida de 750.000 € a pressupostos participatius. Ara esperem que el govern compleixi amb el compromís.</w:t>
      </w:r>
    </w:p>
    <w:p w14:paraId="59FE0C19" w14:textId="77777777" w:rsidR="00FA366D" w:rsidRPr="00D8424A" w:rsidRDefault="00FA366D" w:rsidP="00FA366D">
      <w:pPr>
        <w:jc w:val="both"/>
        <w:rPr>
          <w:rFonts w:ascii="Arial" w:hAnsi="Arial" w:cs="Arial"/>
        </w:rPr>
      </w:pPr>
      <w:r w:rsidRPr="00CB026E">
        <w:rPr>
          <w:rFonts w:ascii="Arial" w:hAnsi="Arial" w:cs="Arial"/>
          <w:b/>
        </w:rPr>
        <w:t>Com a element definitori del que creiem que ha de ser un reglament de participació, per a la CUP ha de contenir un element de fiscalització ciutadana</w:t>
      </w:r>
      <w:r w:rsidRPr="00D8424A">
        <w:rPr>
          <w:rFonts w:ascii="Arial" w:hAnsi="Arial" w:cs="Arial"/>
        </w:rPr>
        <w:t xml:space="preserve"> de la tasca que realitzen l’Ajuntament i en primera instància de qui el governa, sent de facto la participació de la gent un espai on controlar i també de participació, en aquest sentit hi ha experiències prou interessants com ara al </w:t>
      </w:r>
      <w:proofErr w:type="spellStart"/>
      <w:r w:rsidRPr="00D8424A">
        <w:rPr>
          <w:rFonts w:ascii="Arial" w:hAnsi="Arial" w:cs="Arial"/>
        </w:rPr>
        <w:t>Figaró</w:t>
      </w:r>
      <w:proofErr w:type="spellEnd"/>
      <w:r w:rsidRPr="00D8424A">
        <w:rPr>
          <w:rFonts w:ascii="Arial" w:hAnsi="Arial" w:cs="Arial"/>
        </w:rPr>
        <w:t xml:space="preserve">, on el propi govern va aconseguir que fos la ciutadania qui fiscalitzés la feina municipal. </w:t>
      </w:r>
    </w:p>
    <w:p w14:paraId="02230868" w14:textId="77777777" w:rsidR="00FA366D" w:rsidRDefault="00FA366D" w:rsidP="00FA366D">
      <w:pPr>
        <w:jc w:val="both"/>
        <w:rPr>
          <w:rFonts w:ascii="Arial" w:hAnsi="Arial" w:cs="Arial"/>
          <w:i/>
        </w:rPr>
      </w:pPr>
    </w:p>
    <w:p w14:paraId="150631C9" w14:textId="77777777" w:rsidR="00FA366D" w:rsidRDefault="00FA366D" w:rsidP="00FA366D">
      <w:pPr>
        <w:jc w:val="both"/>
        <w:rPr>
          <w:rFonts w:ascii="Arial" w:hAnsi="Arial" w:cs="Arial"/>
          <w:b/>
        </w:rPr>
      </w:pPr>
      <w:r w:rsidRPr="005C4317">
        <w:rPr>
          <w:rFonts w:ascii="Arial" w:hAnsi="Arial" w:cs="Arial"/>
          <w:b/>
        </w:rPr>
        <w:t>Aportacions de la CUP al nou Reglament de Participació ciutadana:</w:t>
      </w:r>
    </w:p>
    <w:p w14:paraId="29B0A1BF" w14:textId="77777777" w:rsidR="00FA366D" w:rsidRDefault="00FA366D" w:rsidP="00FA366D">
      <w:pPr>
        <w:jc w:val="both"/>
        <w:rPr>
          <w:rFonts w:ascii="Arial" w:hAnsi="Arial" w:cs="Arial"/>
        </w:rPr>
      </w:pPr>
      <w:r>
        <w:rPr>
          <w:rFonts w:ascii="Arial" w:hAnsi="Arial" w:cs="Arial"/>
        </w:rPr>
        <w:t>No repetirem les coincidències que ja s’han recollit en el procés participatiu engegat per la regidoria. Farem una enumeració d’allò que com a Cup i també, mitjançant, un procés participatiu intern, hem recollit.</w:t>
      </w:r>
    </w:p>
    <w:p w14:paraId="7839EFEE" w14:textId="77777777" w:rsidR="00FA366D" w:rsidRDefault="00FA366D" w:rsidP="00FA366D">
      <w:pPr>
        <w:jc w:val="both"/>
        <w:rPr>
          <w:rFonts w:ascii="Arial" w:hAnsi="Arial" w:cs="Arial"/>
        </w:rPr>
      </w:pPr>
    </w:p>
    <w:p w14:paraId="61B66B9B" w14:textId="77777777" w:rsidR="00FA366D" w:rsidRDefault="00FA366D" w:rsidP="00FA366D">
      <w:pPr>
        <w:jc w:val="both"/>
        <w:rPr>
          <w:rFonts w:ascii="Arial" w:hAnsi="Arial" w:cs="Arial"/>
          <w:b/>
        </w:rPr>
      </w:pPr>
      <w:r w:rsidRPr="005C4317">
        <w:rPr>
          <w:rFonts w:ascii="Arial" w:hAnsi="Arial" w:cs="Arial"/>
          <w:b/>
        </w:rPr>
        <w:t>1/Comunicació:</w:t>
      </w:r>
    </w:p>
    <w:p w14:paraId="2E4AF3C0" w14:textId="77777777" w:rsidR="00FA366D" w:rsidRDefault="00FA366D" w:rsidP="00FA366D">
      <w:pPr>
        <w:jc w:val="both"/>
        <w:rPr>
          <w:rFonts w:ascii="Arial" w:hAnsi="Arial" w:cs="Arial"/>
        </w:rPr>
      </w:pPr>
      <w:r w:rsidRPr="005C4317">
        <w:rPr>
          <w:rFonts w:ascii="Arial" w:hAnsi="Arial" w:cs="Arial"/>
        </w:rPr>
        <w:t>–Butlletí periòdic amb informació municipal</w:t>
      </w:r>
      <w:r>
        <w:rPr>
          <w:rFonts w:ascii="Arial" w:hAnsi="Arial" w:cs="Arial"/>
        </w:rPr>
        <w:t xml:space="preserve"> que inclogui propostes d’actes i projectes. </w:t>
      </w:r>
      <w:r w:rsidRPr="00E609BA">
        <w:rPr>
          <w:rFonts w:ascii="Arial" w:hAnsi="Arial" w:cs="Arial"/>
          <w:b/>
        </w:rPr>
        <w:t>Tenir en compte la fractura digital</w:t>
      </w:r>
      <w:r>
        <w:rPr>
          <w:rFonts w:ascii="Arial" w:hAnsi="Arial" w:cs="Arial"/>
        </w:rPr>
        <w:t xml:space="preserve"> i si cal fer un porta a porta.</w:t>
      </w:r>
    </w:p>
    <w:p w14:paraId="0C75C972" w14:textId="77777777" w:rsidR="00FA366D" w:rsidRDefault="00FA366D" w:rsidP="00FA366D">
      <w:pPr>
        <w:jc w:val="both"/>
        <w:rPr>
          <w:rFonts w:ascii="Arial" w:hAnsi="Arial" w:cs="Arial"/>
        </w:rPr>
      </w:pPr>
      <w:r>
        <w:rPr>
          <w:rFonts w:ascii="Arial" w:hAnsi="Arial" w:cs="Arial"/>
        </w:rPr>
        <w:lastRenderedPageBreak/>
        <w:softHyphen/>
      </w:r>
      <w:r>
        <w:rPr>
          <w:rFonts w:ascii="Arial" w:hAnsi="Arial" w:cs="Arial"/>
        </w:rPr>
        <w:softHyphen/>
        <w:t>–Panells informatius repartits per la ciutat on fins i tot s’hi llegeixi el pressupost municipal i el seu repartiment.</w:t>
      </w:r>
    </w:p>
    <w:p w14:paraId="1DBDD2D6" w14:textId="77777777" w:rsidR="00FA366D" w:rsidRDefault="00FA366D" w:rsidP="00FA366D">
      <w:pPr>
        <w:jc w:val="both"/>
        <w:rPr>
          <w:rFonts w:ascii="Arial" w:hAnsi="Arial" w:cs="Arial"/>
        </w:rPr>
      </w:pPr>
      <w:r>
        <w:rPr>
          <w:rFonts w:ascii="Arial" w:hAnsi="Arial" w:cs="Arial"/>
        </w:rPr>
        <w:t>–Cartelleres públiques que no hem parat de denunciar per l’ús privat que se’n fa.</w:t>
      </w:r>
    </w:p>
    <w:p w14:paraId="164E2CF8" w14:textId="77777777" w:rsidR="00FA366D" w:rsidRDefault="00FA366D" w:rsidP="00FA366D">
      <w:pPr>
        <w:jc w:val="both"/>
        <w:rPr>
          <w:rFonts w:ascii="Arial" w:hAnsi="Arial" w:cs="Arial"/>
        </w:rPr>
      </w:pPr>
      <w:r>
        <w:rPr>
          <w:rFonts w:ascii="Arial" w:hAnsi="Arial" w:cs="Arial"/>
        </w:rPr>
        <w:t>–Aprofitar els mitjans de comunicació locals que reben subvenció.</w:t>
      </w:r>
    </w:p>
    <w:p w14:paraId="501FD5AC" w14:textId="77777777" w:rsidR="00FA366D" w:rsidRDefault="00FA366D" w:rsidP="00FA366D">
      <w:pPr>
        <w:jc w:val="both"/>
        <w:rPr>
          <w:rFonts w:ascii="Arial" w:hAnsi="Arial" w:cs="Arial"/>
        </w:rPr>
      </w:pPr>
      <w:r>
        <w:rPr>
          <w:rFonts w:ascii="Arial" w:hAnsi="Arial" w:cs="Arial"/>
        </w:rPr>
        <w:t>–Servei telefònic d’atenció ciutadana gratuït</w:t>
      </w:r>
    </w:p>
    <w:p w14:paraId="70550E6F" w14:textId="77777777" w:rsidR="00FA366D" w:rsidRPr="00E609BA" w:rsidRDefault="00FA366D" w:rsidP="00FA366D">
      <w:pPr>
        <w:jc w:val="both"/>
        <w:rPr>
          <w:rFonts w:ascii="Arial" w:hAnsi="Arial" w:cs="Arial"/>
          <w:b/>
        </w:rPr>
      </w:pPr>
      <w:r w:rsidRPr="00E609BA">
        <w:rPr>
          <w:rFonts w:ascii="Arial" w:hAnsi="Arial" w:cs="Arial"/>
          <w:b/>
        </w:rPr>
        <w:t>–Sempre fer retorn a les persones participants, de resultats de processos on hagin pres part (sinó no hi ha participació). Les decisions que s’hi prenguin han de tenir una tendència a fer-se vinculants i materialitzar-se.</w:t>
      </w:r>
    </w:p>
    <w:p w14:paraId="0A17A832" w14:textId="77777777" w:rsidR="00FA366D" w:rsidRPr="00E609BA" w:rsidRDefault="00FA366D" w:rsidP="00FA366D">
      <w:pPr>
        <w:jc w:val="both"/>
        <w:rPr>
          <w:rFonts w:ascii="Arial" w:hAnsi="Arial" w:cs="Arial"/>
          <w:b/>
        </w:rPr>
      </w:pPr>
      <w:r w:rsidRPr="00E609BA">
        <w:rPr>
          <w:rFonts w:ascii="Arial" w:hAnsi="Arial" w:cs="Arial"/>
          <w:b/>
        </w:rPr>
        <w:t>–Ple Municipal: en aquest punt hem de destacar que la Cup vincula la renovació del Rom al de Participació: ROM: reglament orgànic municipal que normativitza el funcionament intern de l’Ajuntament, però també regula els Plens Municipals. Des de la CUP, proposem que 48 hores abans, els documents, mocions, propostes i l’ordre del dia estiguin penjats al web de l’Ajuntament i, en entrar al saló de plans, es lliurin en paper a les persones que ho sol·licitin. Que s’emetin notes de premsa, comissions informatives, cosa que ara no es fa. És urgent la renovació del ROM si volem una participació autèntica.</w:t>
      </w:r>
    </w:p>
    <w:p w14:paraId="489C40FC" w14:textId="77777777" w:rsidR="00FA366D" w:rsidRPr="00E609BA" w:rsidRDefault="00FA366D" w:rsidP="00FA366D">
      <w:pPr>
        <w:jc w:val="both"/>
        <w:rPr>
          <w:rFonts w:ascii="Arial" w:hAnsi="Arial" w:cs="Arial"/>
          <w:b/>
        </w:rPr>
      </w:pPr>
    </w:p>
    <w:p w14:paraId="2D75CD94" w14:textId="77777777" w:rsidR="00FA366D" w:rsidRPr="001B45D9" w:rsidRDefault="00FA366D" w:rsidP="00FA366D">
      <w:pPr>
        <w:jc w:val="both"/>
        <w:rPr>
          <w:rFonts w:ascii="Arial" w:hAnsi="Arial" w:cs="Arial"/>
          <w:b/>
        </w:rPr>
      </w:pPr>
      <w:r w:rsidRPr="001B45D9">
        <w:rPr>
          <w:rFonts w:ascii="Arial" w:hAnsi="Arial" w:cs="Arial"/>
          <w:b/>
        </w:rPr>
        <w:t>2/Instruments de Participació Ciutadana</w:t>
      </w:r>
    </w:p>
    <w:p w14:paraId="1B5C6BED" w14:textId="77777777" w:rsidR="00FA366D" w:rsidRDefault="00FA366D" w:rsidP="00FA366D">
      <w:pPr>
        <w:jc w:val="both"/>
        <w:rPr>
          <w:rFonts w:ascii="Arial" w:hAnsi="Arial" w:cs="Arial"/>
        </w:rPr>
      </w:pPr>
      <w:r>
        <w:rPr>
          <w:rFonts w:ascii="Arial" w:hAnsi="Arial" w:cs="Arial"/>
        </w:rPr>
        <w:t>–Fer de la participació un fet habitual, vàlid i amb resultats</w:t>
      </w:r>
    </w:p>
    <w:p w14:paraId="43A52FAD" w14:textId="77777777" w:rsidR="00FA366D" w:rsidRDefault="00FA366D" w:rsidP="00FA366D">
      <w:pPr>
        <w:jc w:val="both"/>
        <w:rPr>
          <w:rFonts w:ascii="Arial" w:hAnsi="Arial" w:cs="Arial"/>
        </w:rPr>
      </w:pPr>
      <w:r>
        <w:rPr>
          <w:rFonts w:ascii="Arial" w:hAnsi="Arial" w:cs="Arial"/>
        </w:rPr>
        <w:t>–Difusió i pedagogia dels processos participatius, treballant en cada zona fets puntuals i concrets</w:t>
      </w:r>
    </w:p>
    <w:p w14:paraId="3322CBC0" w14:textId="77777777" w:rsidR="00FA366D" w:rsidRPr="00E609BA" w:rsidRDefault="00FA366D" w:rsidP="00FA366D">
      <w:pPr>
        <w:jc w:val="both"/>
        <w:rPr>
          <w:rFonts w:ascii="Arial" w:hAnsi="Arial" w:cs="Arial"/>
          <w:b/>
        </w:rPr>
      </w:pPr>
      <w:r w:rsidRPr="00E609BA">
        <w:rPr>
          <w:rFonts w:ascii="Arial" w:hAnsi="Arial" w:cs="Arial"/>
          <w:b/>
        </w:rPr>
        <w:t>–Obrir els Consells Municipals a col·lectius i persones que avui en són aliens i elevar-ne les propostes al Ple. Dotar-los de caràcter vinculant. Aquests Consells han d’anar dins d’un pla estratègic municipal en un programa que, a més, els vinculi a pressupostos participatius.</w:t>
      </w:r>
    </w:p>
    <w:p w14:paraId="58EF5EAA" w14:textId="77777777" w:rsidR="00FA366D" w:rsidRDefault="00FA366D" w:rsidP="00FA366D">
      <w:pPr>
        <w:jc w:val="both"/>
        <w:rPr>
          <w:rFonts w:ascii="Arial" w:hAnsi="Arial" w:cs="Arial"/>
        </w:rPr>
      </w:pPr>
      <w:r>
        <w:rPr>
          <w:rFonts w:ascii="Arial" w:hAnsi="Arial" w:cs="Arial"/>
        </w:rPr>
        <w:t>–Crear Consells de barri o de Districte, prèvia zonificació i vincular-los a l’acció comunitària</w:t>
      </w:r>
    </w:p>
    <w:p w14:paraId="720F7865" w14:textId="77777777" w:rsidR="00FA366D" w:rsidRPr="00E609BA" w:rsidRDefault="00FA366D" w:rsidP="00FA366D">
      <w:pPr>
        <w:jc w:val="both"/>
        <w:rPr>
          <w:rFonts w:ascii="Arial" w:hAnsi="Arial" w:cs="Arial"/>
          <w:b/>
        </w:rPr>
      </w:pPr>
      <w:r w:rsidRPr="00E609BA">
        <w:rPr>
          <w:rFonts w:ascii="Arial" w:hAnsi="Arial" w:cs="Arial"/>
          <w:b/>
        </w:rPr>
        <w:t>–Iniciar processos de consulta ciutadana de caràcter vinculant com ara referèndums. E aquest sentit la Cup ha fet una proposta per validar la conveniència o no de la internalització del servei de recollida d’escombraries.</w:t>
      </w:r>
    </w:p>
    <w:p w14:paraId="568AB652" w14:textId="77777777" w:rsidR="00FA366D" w:rsidRDefault="00FA366D" w:rsidP="00FA366D">
      <w:pPr>
        <w:jc w:val="both"/>
        <w:rPr>
          <w:rFonts w:ascii="Arial" w:hAnsi="Arial" w:cs="Arial"/>
        </w:rPr>
      </w:pPr>
      <w:r w:rsidRPr="00E609BA">
        <w:rPr>
          <w:rFonts w:ascii="Arial" w:hAnsi="Arial" w:cs="Arial"/>
          <w:b/>
        </w:rPr>
        <w:t>–Contemplar els Centres Cívics com a motors de l’activitat dels barris, com a casals o ateneus i que les entitats no només en siguin usuàries, sinó</w:t>
      </w:r>
      <w:r>
        <w:rPr>
          <w:rFonts w:ascii="Arial" w:hAnsi="Arial" w:cs="Arial"/>
        </w:rPr>
        <w:t xml:space="preserve"> </w:t>
      </w:r>
      <w:r w:rsidRPr="00E609BA">
        <w:rPr>
          <w:rFonts w:ascii="Arial" w:hAnsi="Arial" w:cs="Arial"/>
          <w:b/>
        </w:rPr>
        <w:t>organitzadores.</w:t>
      </w:r>
    </w:p>
    <w:p w14:paraId="22815CE7" w14:textId="77777777" w:rsidR="00FA366D" w:rsidRDefault="00FA366D" w:rsidP="00FA366D">
      <w:pPr>
        <w:jc w:val="both"/>
        <w:rPr>
          <w:rFonts w:ascii="Arial" w:hAnsi="Arial" w:cs="Arial"/>
        </w:rPr>
      </w:pPr>
      <w:r>
        <w:rPr>
          <w:rFonts w:ascii="Arial" w:hAnsi="Arial" w:cs="Arial"/>
        </w:rPr>
        <w:t>–Fòrum d’internet</w:t>
      </w:r>
    </w:p>
    <w:p w14:paraId="57D5E016" w14:textId="77777777" w:rsidR="00FA366D" w:rsidRDefault="00FA366D" w:rsidP="00FA366D">
      <w:pPr>
        <w:jc w:val="both"/>
        <w:rPr>
          <w:rFonts w:ascii="Arial" w:hAnsi="Arial" w:cs="Arial"/>
        </w:rPr>
      </w:pPr>
      <w:r>
        <w:rPr>
          <w:rFonts w:ascii="Arial" w:hAnsi="Arial" w:cs="Arial"/>
        </w:rPr>
        <w:t>–Mínim de mocions o precs a cada Ple que puguin ser presentats per associacions o entitats.</w:t>
      </w:r>
    </w:p>
    <w:p w14:paraId="4302817C" w14:textId="77777777" w:rsidR="00FA366D" w:rsidRDefault="00FA366D" w:rsidP="00FA366D">
      <w:pPr>
        <w:jc w:val="both"/>
        <w:rPr>
          <w:rFonts w:ascii="Arial" w:hAnsi="Arial" w:cs="Arial"/>
        </w:rPr>
      </w:pPr>
    </w:p>
    <w:p w14:paraId="522E558D" w14:textId="77777777" w:rsidR="00FA366D" w:rsidRDefault="00FA366D" w:rsidP="00FA366D">
      <w:pPr>
        <w:jc w:val="both"/>
        <w:rPr>
          <w:rFonts w:ascii="Arial" w:hAnsi="Arial" w:cs="Arial"/>
          <w:b/>
        </w:rPr>
      </w:pPr>
      <w:r w:rsidRPr="005D647A">
        <w:rPr>
          <w:rFonts w:ascii="Arial" w:hAnsi="Arial" w:cs="Arial"/>
          <w:b/>
        </w:rPr>
        <w:t>3/Teixit associatiu i moviments socials</w:t>
      </w:r>
    </w:p>
    <w:p w14:paraId="5694E474" w14:textId="77777777" w:rsidR="00FA366D" w:rsidRPr="00E609BA" w:rsidRDefault="00FA366D" w:rsidP="00FA366D">
      <w:pPr>
        <w:jc w:val="both"/>
        <w:rPr>
          <w:rFonts w:ascii="Arial" w:hAnsi="Arial" w:cs="Arial"/>
          <w:b/>
        </w:rPr>
      </w:pPr>
      <w:r w:rsidRPr="00E609BA">
        <w:rPr>
          <w:rFonts w:ascii="Arial" w:hAnsi="Arial" w:cs="Arial"/>
          <w:b/>
        </w:rPr>
        <w:t>–Vincular els ajuts a les entitats a l’activitat que realitzin</w:t>
      </w:r>
    </w:p>
    <w:p w14:paraId="290D1500" w14:textId="77777777" w:rsidR="00FA366D" w:rsidRDefault="00FA366D" w:rsidP="00FA366D">
      <w:pPr>
        <w:jc w:val="both"/>
        <w:rPr>
          <w:rFonts w:ascii="Arial" w:hAnsi="Arial" w:cs="Arial"/>
        </w:rPr>
      </w:pPr>
      <w:r>
        <w:rPr>
          <w:rFonts w:ascii="Arial" w:hAnsi="Arial" w:cs="Arial"/>
        </w:rPr>
        <w:t>–Elaborar un mapa d’entitats vigents i actualitzar-ne el registre</w:t>
      </w:r>
    </w:p>
    <w:p w14:paraId="75EB7930" w14:textId="77777777" w:rsidR="00FA366D" w:rsidRDefault="00FA366D" w:rsidP="00FA366D">
      <w:pPr>
        <w:jc w:val="both"/>
        <w:rPr>
          <w:rFonts w:ascii="Arial" w:hAnsi="Arial" w:cs="Arial"/>
        </w:rPr>
      </w:pPr>
      <w:r>
        <w:rPr>
          <w:rFonts w:ascii="Arial" w:hAnsi="Arial" w:cs="Arial"/>
        </w:rPr>
        <w:t>–Facilitar les infraestructures necessàries per poder realitzar actes, trobades, festes</w:t>
      </w:r>
    </w:p>
    <w:p w14:paraId="65951E9F" w14:textId="77777777" w:rsidR="00FA366D" w:rsidRPr="00E609BA" w:rsidRDefault="00FA366D" w:rsidP="00FA366D">
      <w:pPr>
        <w:jc w:val="both"/>
        <w:rPr>
          <w:rFonts w:ascii="Arial" w:hAnsi="Arial" w:cs="Arial"/>
          <w:b/>
        </w:rPr>
      </w:pPr>
      <w:r w:rsidRPr="00E609BA">
        <w:rPr>
          <w:rFonts w:ascii="Arial" w:hAnsi="Arial" w:cs="Arial"/>
          <w:b/>
        </w:rPr>
        <w:t>–Replantejament dels Centres Cívics</w:t>
      </w:r>
    </w:p>
    <w:p w14:paraId="24C4A117" w14:textId="77777777" w:rsidR="00FA366D" w:rsidRDefault="00FA366D" w:rsidP="00FA366D">
      <w:pPr>
        <w:jc w:val="both"/>
        <w:rPr>
          <w:rFonts w:ascii="Arial" w:hAnsi="Arial" w:cs="Arial"/>
        </w:rPr>
      </w:pPr>
    </w:p>
    <w:p w14:paraId="2664B557" w14:textId="77777777" w:rsidR="00FA366D" w:rsidRDefault="00FA366D" w:rsidP="00FA366D">
      <w:pPr>
        <w:jc w:val="both"/>
        <w:rPr>
          <w:rFonts w:ascii="Arial" w:hAnsi="Arial" w:cs="Arial"/>
        </w:rPr>
      </w:pPr>
    </w:p>
    <w:p w14:paraId="008D971D" w14:textId="77777777" w:rsidR="00FA366D" w:rsidRDefault="00FA366D" w:rsidP="00FA366D">
      <w:pPr>
        <w:jc w:val="both"/>
        <w:rPr>
          <w:rFonts w:ascii="Arial" w:hAnsi="Arial" w:cs="Arial"/>
        </w:rPr>
      </w:pPr>
      <w:r>
        <w:rPr>
          <w:rFonts w:ascii="Arial" w:hAnsi="Arial" w:cs="Arial"/>
        </w:rPr>
        <w:t xml:space="preserve">Per acabar, la Participació és un dels objectius estratègics de la CUP, el concepte d’Unitat Popular com a eina dinàmica en constant construcció que </w:t>
      </w:r>
      <w:r>
        <w:rPr>
          <w:rFonts w:ascii="Arial" w:hAnsi="Arial" w:cs="Arial"/>
        </w:rPr>
        <w:lastRenderedPageBreak/>
        <w:t>faciliti que sigui la ciutadania qui realment regeixi la vida política, econòmica i social de la ciutat.</w:t>
      </w:r>
    </w:p>
    <w:p w14:paraId="52EAD21B" w14:textId="77777777" w:rsidR="00FA366D" w:rsidRDefault="00FA366D" w:rsidP="00FA366D">
      <w:pPr>
        <w:jc w:val="both"/>
        <w:rPr>
          <w:rFonts w:ascii="Arial" w:hAnsi="Arial" w:cs="Arial"/>
        </w:rPr>
      </w:pPr>
    </w:p>
    <w:p w14:paraId="158B33D9" w14:textId="77777777" w:rsidR="00FA366D" w:rsidRDefault="00FA366D" w:rsidP="00FA366D">
      <w:pPr>
        <w:jc w:val="both"/>
        <w:rPr>
          <w:rFonts w:ascii="Arial" w:hAnsi="Arial" w:cs="Arial"/>
        </w:rPr>
      </w:pPr>
    </w:p>
    <w:p w14:paraId="1850C933" w14:textId="77777777" w:rsidR="00FA366D" w:rsidRPr="005D647A" w:rsidRDefault="00FA366D" w:rsidP="00FA366D">
      <w:pPr>
        <w:jc w:val="both"/>
        <w:rPr>
          <w:rFonts w:ascii="Arial" w:hAnsi="Arial" w:cs="Arial"/>
        </w:rPr>
      </w:pPr>
      <w:r>
        <w:rPr>
          <w:rFonts w:ascii="Arial" w:hAnsi="Arial" w:cs="Arial"/>
        </w:rPr>
        <w:t>Dir públicament que agraïm la iniciativa d’haver començat a fer forat en aquest tema i manifestar que seria de consens que els grups municipals, sobretot els de l’oposició, tinguéssim més espais per debatre i aportar. Per això proposem una comissió permanent de participació que alhora hauria de vetllar per la transversalitat de la participació en totes les àrees de l’Ajuntament.</w:t>
      </w:r>
    </w:p>
    <w:p w14:paraId="6E437A4C" w14:textId="77777777" w:rsidR="00B34F24" w:rsidRDefault="00B34F24"/>
    <w:sectPr w:rsidR="00B34F24" w:rsidSect="00730B61">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6D"/>
    <w:rsid w:val="00B34F24"/>
    <w:rsid w:val="00CB026E"/>
    <w:rsid w:val="00FA36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AD0A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6D"/>
    <w:rPr>
      <w:sz w:val="24"/>
      <w:szCs w:val="24"/>
      <w:lang w:val="ca-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6D"/>
    <w:rPr>
      <w:sz w:val="24"/>
      <w:szCs w:val="24"/>
      <w:lang w:val="ca-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5093</Characters>
  <Application>Microsoft Macintosh Word</Application>
  <DocSecurity>0</DocSecurity>
  <Lines>42</Lines>
  <Paragraphs>12</Paragraphs>
  <ScaleCrop>false</ScaleCrop>
  <Company>...</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2017-02-03T10:45:00Z</dcterms:created>
  <dcterms:modified xsi:type="dcterms:W3CDTF">2017-02-03T10:47:00Z</dcterms:modified>
</cp:coreProperties>
</file>